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9DC" w:rsidRPr="001339DC" w:rsidRDefault="001339DC" w:rsidP="001339DC">
      <w:pPr>
        <w:pStyle w:val="NormalWeb"/>
        <w:shd w:val="clear" w:color="auto" w:fill="FFFFFF" w:themeFill="background1"/>
        <w:jc w:val="center"/>
        <w:rPr>
          <w:rFonts w:ascii="Arial" w:hAnsi="Arial" w:cs="Arial"/>
          <w:color w:val="000000"/>
          <w:sz w:val="27"/>
          <w:szCs w:val="27"/>
          <w:lang w:val="en-US"/>
        </w:rPr>
      </w:pPr>
      <w:r w:rsidRPr="001339DC">
        <w:rPr>
          <w:rStyle w:val="Forte"/>
          <w:rFonts w:ascii="Arial" w:hAnsi="Arial" w:cs="Arial"/>
          <w:color w:val="0000CC"/>
          <w:sz w:val="27"/>
          <w:szCs w:val="27"/>
          <w:lang w:val="en-US"/>
        </w:rPr>
        <w:t>VOICE and SONOROUS YOGIC Practices</w:t>
      </w:r>
    </w:p>
    <w:p w:rsidR="001339DC" w:rsidRPr="001339DC" w:rsidRDefault="001339DC" w:rsidP="001339DC">
      <w:pPr>
        <w:pStyle w:val="NormalWeb"/>
        <w:shd w:val="clear" w:color="auto" w:fill="FFFFFF" w:themeFill="background1"/>
        <w:jc w:val="center"/>
        <w:rPr>
          <w:rFonts w:ascii="Arial" w:hAnsi="Arial" w:cs="Arial"/>
          <w:color w:val="000000"/>
          <w:sz w:val="27"/>
          <w:szCs w:val="27"/>
          <w:lang w:val="en-US"/>
        </w:rPr>
      </w:pPr>
      <w:r w:rsidRPr="001339DC">
        <w:rPr>
          <w:rFonts w:ascii="Arial" w:hAnsi="Arial" w:cs="Arial"/>
          <w:color w:val="000000"/>
          <w:sz w:val="27"/>
          <w:szCs w:val="27"/>
          <w:lang w:val="en-US"/>
        </w:rPr>
        <w:t>Posture, Attitude, Practice, Chanting, Mantra</w:t>
      </w:r>
    </w:p>
    <w:p w:rsidR="001339DC" w:rsidRPr="001339DC" w:rsidRDefault="001339DC" w:rsidP="001339DC">
      <w:pPr>
        <w:pStyle w:val="NormalWeb"/>
        <w:shd w:val="clear" w:color="auto" w:fill="FFFFFF" w:themeFill="background1"/>
        <w:jc w:val="center"/>
        <w:rPr>
          <w:rFonts w:ascii="Arial" w:hAnsi="Arial" w:cs="Arial"/>
          <w:color w:val="000000"/>
          <w:sz w:val="27"/>
          <w:szCs w:val="27"/>
          <w:lang w:val="en-US"/>
        </w:rPr>
      </w:pPr>
      <w:r w:rsidRPr="001339DC">
        <w:rPr>
          <w:rFonts w:ascii="Arial" w:hAnsi="Arial" w:cs="Arial"/>
          <w:color w:val="000000"/>
          <w:sz w:val="27"/>
          <w:szCs w:val="27"/>
          <w:lang w:val="en-US"/>
        </w:rPr>
        <w:t>If you can sing divine songs</w:t>
      </w:r>
      <w:r w:rsidRPr="001339DC">
        <w:rPr>
          <w:rFonts w:ascii="Arial" w:hAnsi="Arial" w:cs="Arial"/>
          <w:color w:val="000000"/>
          <w:sz w:val="27"/>
          <w:szCs w:val="27"/>
          <w:lang w:val="en-US"/>
        </w:rPr>
        <w:br/>
        <w:t>Mostly soulfully</w:t>
      </w:r>
      <w:proofErr w:type="gramStart"/>
      <w:r w:rsidRPr="001339DC">
        <w:rPr>
          <w:rFonts w:ascii="Arial" w:hAnsi="Arial" w:cs="Arial"/>
          <w:color w:val="000000"/>
          <w:sz w:val="27"/>
          <w:szCs w:val="27"/>
          <w:lang w:val="en-US"/>
        </w:rPr>
        <w:t>,</w:t>
      </w:r>
      <w:proofErr w:type="gramEnd"/>
      <w:r w:rsidRPr="001339DC">
        <w:rPr>
          <w:rFonts w:ascii="Arial" w:hAnsi="Arial" w:cs="Arial"/>
          <w:color w:val="000000"/>
          <w:sz w:val="27"/>
          <w:szCs w:val="27"/>
          <w:lang w:val="en-US"/>
        </w:rPr>
        <w:br/>
        <w:t>You are bound to get the same results</w:t>
      </w:r>
      <w:r w:rsidRPr="001339DC">
        <w:rPr>
          <w:rFonts w:ascii="Arial" w:hAnsi="Arial" w:cs="Arial"/>
          <w:color w:val="000000"/>
          <w:sz w:val="27"/>
          <w:szCs w:val="27"/>
          <w:lang w:val="en-US"/>
        </w:rPr>
        <w:br/>
        <w:t>As for your sublime meditation</w:t>
      </w:r>
      <w:r w:rsidRPr="001339DC">
        <w:rPr>
          <w:rFonts w:ascii="Arial" w:hAnsi="Arial" w:cs="Arial"/>
          <w:color w:val="000000"/>
          <w:sz w:val="27"/>
          <w:szCs w:val="27"/>
          <w:lang w:val="en-US"/>
        </w:rPr>
        <w:br/>
        <w:t>Sri Chinmoy</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The Voice is the primordial instrument of transformation through sound</w:t>
      </w:r>
      <w:proofErr w:type="gramStart"/>
      <w:r w:rsidRPr="001339DC">
        <w:rPr>
          <w:rFonts w:ascii="Arial" w:hAnsi="Arial" w:cs="Arial"/>
          <w:color w:val="000000"/>
          <w:sz w:val="27"/>
          <w:szCs w:val="27"/>
          <w:lang w:val="en-US"/>
        </w:rPr>
        <w:t>,as</w:t>
      </w:r>
      <w:proofErr w:type="gramEnd"/>
      <w:r w:rsidRPr="001339DC">
        <w:rPr>
          <w:rFonts w:ascii="Arial" w:hAnsi="Arial" w:cs="Arial"/>
          <w:color w:val="000000"/>
          <w:sz w:val="27"/>
          <w:szCs w:val="27"/>
          <w:lang w:val="en-US"/>
        </w:rPr>
        <w:t xml:space="preserve"> a fabric of breath, vibration and emotion, our singing voice has the ability to affect the body and the mind more efficiently than any other form of sound. Whether the song is a prayerful call to spirit or a comforting non-verbal melody, the slow sounding of the voice helps to restore the vitality, reduce stress, stimulating a feeling of well-being and happiness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nfase"/>
          <w:rFonts w:ascii="Arial" w:hAnsi="Arial" w:cs="Arial"/>
          <w:color w:val="000000"/>
          <w:sz w:val="27"/>
          <w:szCs w:val="27"/>
          <w:lang w:val="en-US"/>
        </w:rPr>
        <w:t>We only hear (the frequencies) what our own voice can produce.</w:t>
      </w:r>
      <w:r w:rsidRPr="001339DC">
        <w:rPr>
          <w:rFonts w:ascii="Arial" w:hAnsi="Arial" w:cs="Arial"/>
          <w:i/>
          <w:iCs/>
          <w:color w:val="000000"/>
          <w:sz w:val="27"/>
          <w:szCs w:val="27"/>
          <w:lang w:val="en-US"/>
        </w:rPr>
        <w:br/>
      </w:r>
      <w:r w:rsidRPr="001339DC">
        <w:rPr>
          <w:rStyle w:val="nfase"/>
          <w:rFonts w:ascii="Arial" w:hAnsi="Arial" w:cs="Arial"/>
          <w:color w:val="000000"/>
          <w:sz w:val="27"/>
          <w:szCs w:val="27"/>
          <w:lang w:val="en-US"/>
        </w:rPr>
        <w:t>As we listen with our skin, the sound of the human voice massages the bones. Sound works as a vitamin for the brain</w:t>
      </w:r>
      <w:r w:rsidRPr="001339DC">
        <w:rPr>
          <w:rFonts w:ascii="Arial" w:hAnsi="Arial" w:cs="Arial"/>
          <w:color w:val="000000"/>
          <w:sz w:val="27"/>
          <w:szCs w:val="27"/>
          <w:lang w:val="en-US"/>
        </w:rPr>
        <w:t>. S.Nakkach</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nfase"/>
          <w:rFonts w:ascii="Arial" w:hAnsi="Arial" w:cs="Arial"/>
          <w:color w:val="000000"/>
          <w:sz w:val="27"/>
          <w:szCs w:val="27"/>
          <w:lang w:val="en-US"/>
        </w:rPr>
        <w:t xml:space="preserve">We are born with universal wisdom and universal truth. When we chant we connect internally with our own vibrational field of collective and individual experience. We are born with the capacity to liberate our energy. By chanting we are awakening and </w:t>
      </w:r>
      <w:proofErr w:type="gramStart"/>
      <w:r w:rsidRPr="001339DC">
        <w:rPr>
          <w:rStyle w:val="nfase"/>
          <w:rFonts w:ascii="Arial" w:hAnsi="Arial" w:cs="Arial"/>
          <w:color w:val="000000"/>
          <w:sz w:val="27"/>
          <w:szCs w:val="27"/>
          <w:lang w:val="en-US"/>
        </w:rPr>
        <w:t>pulsing</w:t>
      </w:r>
      <w:proofErr w:type="gramEnd"/>
      <w:r w:rsidRPr="001339DC">
        <w:rPr>
          <w:rStyle w:val="nfase"/>
          <w:rFonts w:ascii="Arial" w:hAnsi="Arial" w:cs="Arial"/>
          <w:color w:val="000000"/>
          <w:sz w:val="27"/>
          <w:szCs w:val="27"/>
          <w:lang w:val="en-US"/>
        </w:rPr>
        <w:t xml:space="preserve"> that life-force that sometimes is partially dormant.</w:t>
      </w:r>
      <w:r w:rsidRPr="001339DC">
        <w:rPr>
          <w:rFonts w:ascii="Arial" w:hAnsi="Arial" w:cs="Arial"/>
          <w:color w:val="000000"/>
          <w:sz w:val="27"/>
          <w:szCs w:val="27"/>
          <w:lang w:val="en-US"/>
        </w:rPr>
        <w:t>S.Nakkach.</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nfase"/>
          <w:rFonts w:ascii="Arial" w:hAnsi="Arial" w:cs="Arial"/>
          <w:color w:val="000000"/>
          <w:sz w:val="27"/>
          <w:szCs w:val="27"/>
          <w:lang w:val="en-US"/>
        </w:rPr>
        <w:t>"As we discover ways to invoke the spirit through the voice, we notice patterns emerging in our breath, the movement of our body and our brain waves ".</w:t>
      </w:r>
      <w:r w:rsidRPr="001339DC">
        <w:rPr>
          <w:rStyle w:val="apple-converted-space"/>
          <w:rFonts w:ascii="Arial" w:hAnsi="Arial" w:cs="Arial"/>
          <w:i/>
          <w:iCs/>
          <w:color w:val="000000"/>
          <w:sz w:val="27"/>
          <w:szCs w:val="27"/>
          <w:lang w:val="en-US"/>
        </w:rPr>
        <w:t> </w:t>
      </w:r>
      <w:r w:rsidRPr="001339DC">
        <w:rPr>
          <w:rFonts w:ascii="Arial" w:hAnsi="Arial" w:cs="Arial"/>
          <w:color w:val="000000"/>
          <w:sz w:val="27"/>
          <w:szCs w:val="27"/>
          <w:lang w:val="en-US"/>
        </w:rPr>
        <w:t>Don Campbell</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 xml:space="preserve">Chanting in an slow pace accompany by a soft drone, have been shown to slow brain waves down to meditative alpha (8–13 Hz) and theta (4–7 Hz) frequencies. Such wave patterns correspond to feelings of well-being and tranquility. </w:t>
      </w:r>
      <w:proofErr w:type="gramStart"/>
      <w:r w:rsidRPr="001339DC">
        <w:rPr>
          <w:rFonts w:ascii="Arial" w:hAnsi="Arial" w:cs="Arial"/>
          <w:color w:val="000000"/>
          <w:sz w:val="27"/>
          <w:szCs w:val="27"/>
          <w:lang w:val="en-US"/>
        </w:rPr>
        <w:t>A relaxed mind results in clearer thinking and increased creativity, as well as greater ease in recalling dreams.</w:t>
      </w:r>
      <w:proofErr w:type="gramEnd"/>
      <w:r w:rsidRPr="001339DC">
        <w:rPr>
          <w:rFonts w:ascii="Arial" w:hAnsi="Arial" w:cs="Arial"/>
          <w:color w:val="000000"/>
          <w:sz w:val="27"/>
          <w:szCs w:val="27"/>
          <w:lang w:val="en-US"/>
        </w:rPr>
        <w:br/>
        <w:t>Chanting helps the release of hormones and enzymes that relax and balance our organs.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 xml:space="preserve">According to the French physician and ear specialist Dr. Alfred Tomatis, chants is nothing less than our “royal route </w:t>
      </w:r>
      <w:proofErr w:type="gramStart"/>
      <w:r w:rsidRPr="001339DC">
        <w:rPr>
          <w:rFonts w:ascii="Arial" w:hAnsi="Arial" w:cs="Arial"/>
          <w:color w:val="000000"/>
          <w:sz w:val="27"/>
          <w:szCs w:val="27"/>
          <w:lang w:val="en-US"/>
        </w:rPr>
        <w:t>“ to</w:t>
      </w:r>
      <w:proofErr w:type="gramEnd"/>
      <w:r w:rsidRPr="001339DC">
        <w:rPr>
          <w:rFonts w:ascii="Arial" w:hAnsi="Arial" w:cs="Arial"/>
          <w:color w:val="000000"/>
          <w:sz w:val="27"/>
          <w:szCs w:val="27"/>
          <w:lang w:val="en-US"/>
        </w:rPr>
        <w:t xml:space="preserve"> the divine. It is also a kind of vocal art that we all can do well. Dr. Tomatis affirms that Gregorian chants are a fantastic food for the brain. All the monasteries that closed down are the ones where the monks didn’t chant. </w:t>
      </w:r>
      <w:r w:rsidRPr="001339DC">
        <w:rPr>
          <w:rFonts w:ascii="Arial" w:hAnsi="Arial" w:cs="Arial"/>
          <w:color w:val="000000"/>
          <w:sz w:val="27"/>
          <w:szCs w:val="27"/>
          <w:lang w:val="en-US"/>
        </w:rPr>
        <w:lastRenderedPageBreak/>
        <w:t>Greogorian chants contain all the frequencies of the voice spectrum, roughly from 70 cycles per second up to 9,000 cycles per second, but with a very different envelop curve from that of the normal speech. These timbres, rich in overtones, charge our brain, revitalizing our main functions and providing a benefit to whoever listens to it. Gregorian chants are an awakening of the field of expanded consciousness, inducing concentration and sharpening the capacity for self-awareness.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Forte"/>
          <w:rFonts w:ascii="Arial" w:hAnsi="Arial" w:cs="Arial"/>
          <w:color w:val="000000"/>
          <w:sz w:val="27"/>
          <w:szCs w:val="27"/>
          <w:lang w:val="en-US"/>
        </w:rPr>
        <w:t>The Voice is the primordial instrument of transformation through sound.</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We only hear (the frequencies) what our own voice can produce.</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br/>
        <w:t>As we listen with our skin, the sound of the human voice massages the bones.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w:t>
      </w:r>
      <w:r w:rsidRPr="001339DC">
        <w:rPr>
          <w:rStyle w:val="Forte"/>
          <w:rFonts w:ascii="Arial" w:hAnsi="Arial" w:cs="Arial"/>
          <w:color w:val="000000"/>
          <w:sz w:val="27"/>
          <w:szCs w:val="27"/>
          <w:lang w:val="en-US"/>
        </w:rPr>
        <w:t>Devotion</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 xml:space="preserve">is the simplest form of awareness. It is most natural. There is nothing more thorough, nothing more innocent, </w:t>
      </w:r>
      <w:proofErr w:type="gramStart"/>
      <w:r w:rsidRPr="001339DC">
        <w:rPr>
          <w:rFonts w:ascii="Arial" w:hAnsi="Arial" w:cs="Arial"/>
          <w:color w:val="000000"/>
          <w:sz w:val="27"/>
          <w:szCs w:val="27"/>
          <w:lang w:val="en-US"/>
        </w:rPr>
        <w:t>nothing</w:t>
      </w:r>
      <w:proofErr w:type="gramEnd"/>
      <w:r w:rsidRPr="001339DC">
        <w:rPr>
          <w:rFonts w:ascii="Arial" w:hAnsi="Arial" w:cs="Arial"/>
          <w:color w:val="000000"/>
          <w:sz w:val="27"/>
          <w:szCs w:val="27"/>
          <w:lang w:val="en-US"/>
        </w:rPr>
        <w:t xml:space="preserve"> more divine. Devotion is not practiced. It is the spontaneous dignity of a purified life.”</w:t>
      </w:r>
      <w:r w:rsidRPr="001339DC">
        <w:rPr>
          <w:rFonts w:ascii="Arial" w:hAnsi="Arial" w:cs="Arial"/>
          <w:color w:val="000000"/>
          <w:sz w:val="27"/>
          <w:szCs w:val="27"/>
          <w:lang w:val="en-US"/>
        </w:rPr>
        <w:br/>
        <w:t>Maharishi Mahesh Yogi</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Creative expression is essentially devotional. Devotional energy is proportional to the self-confidence it generates. Practicing more of the same creates more confidence.</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In music and art, devotion is felt as longing, and there are many dimension and textures of the emotion of longing, from longing for a lover that left us, to longing for the Beloved, an invisible mystical love.</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nfase"/>
          <w:rFonts w:ascii="Arial" w:hAnsi="Arial" w:cs="Arial"/>
          <w:b/>
          <w:bCs/>
          <w:color w:val="000000"/>
          <w:sz w:val="27"/>
          <w:szCs w:val="27"/>
          <w:lang w:val="en-US"/>
        </w:rPr>
        <w:t>The Magic of Tone</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proofErr w:type="gramStart"/>
      <w:r w:rsidRPr="001339DC">
        <w:rPr>
          <w:rFonts w:ascii="Arial" w:hAnsi="Arial" w:cs="Arial"/>
          <w:color w:val="000000"/>
          <w:sz w:val="27"/>
          <w:szCs w:val="27"/>
          <w:lang w:val="en-US"/>
        </w:rPr>
        <w:t>THE BIRTH POINT OF TONE.</w:t>
      </w:r>
      <w:proofErr w:type="gramEnd"/>
      <w:r w:rsidRPr="001339DC">
        <w:rPr>
          <w:rFonts w:ascii="Arial" w:hAnsi="Arial" w:cs="Arial"/>
          <w:color w:val="000000"/>
          <w:sz w:val="27"/>
          <w:szCs w:val="27"/>
          <w:lang w:val="en-US"/>
        </w:rPr>
        <w:t xml:space="preserve"> </w:t>
      </w:r>
      <w:proofErr w:type="gramStart"/>
      <w:r w:rsidRPr="001339DC">
        <w:rPr>
          <w:rFonts w:ascii="Arial" w:hAnsi="Arial" w:cs="Arial"/>
          <w:color w:val="000000"/>
          <w:sz w:val="27"/>
          <w:szCs w:val="27"/>
          <w:lang w:val="en-US"/>
        </w:rPr>
        <w:t>A focal point on the lower lip where the inner air meets the outer.</w:t>
      </w:r>
      <w:proofErr w:type="gramEnd"/>
      <w:r w:rsidRPr="001339DC">
        <w:rPr>
          <w:rFonts w:ascii="Arial" w:hAnsi="Arial" w:cs="Arial"/>
          <w:color w:val="000000"/>
          <w:sz w:val="27"/>
          <w:szCs w:val="27"/>
          <w:lang w:val="en-US"/>
        </w:rPr>
        <w:t xml:space="preserve"> According to indications of Rudolf Steiner the tone has its place of origin in the pineal gland. It is the combination of ear, pineal gland, and</w:t>
      </w:r>
      <w:r w:rsidRPr="001339DC">
        <w:rPr>
          <w:rStyle w:val="apple-converted-space"/>
          <w:rFonts w:ascii="Arial" w:hAnsi="Arial" w:cs="Arial"/>
          <w:color w:val="000000"/>
          <w:sz w:val="27"/>
          <w:szCs w:val="27"/>
          <w:lang w:val="en-US"/>
        </w:rPr>
        <w:t> </w:t>
      </w:r>
      <w:r w:rsidRPr="001339DC">
        <w:rPr>
          <w:rStyle w:val="Forte"/>
          <w:rFonts w:ascii="Arial" w:hAnsi="Arial" w:cs="Arial"/>
          <w:color w:val="000000"/>
          <w:sz w:val="27"/>
          <w:szCs w:val="27"/>
          <w:lang w:val="en-US"/>
        </w:rPr>
        <w:t>embouchure</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which creates the birth of tone. We can enhance the magic of tone with emotion, mood, and directing the awareness to breathing and sound.</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proofErr w:type="gramStart"/>
      <w:r w:rsidRPr="001339DC">
        <w:rPr>
          <w:rFonts w:ascii="Arial" w:hAnsi="Arial" w:cs="Arial"/>
          <w:color w:val="000000"/>
          <w:sz w:val="27"/>
          <w:szCs w:val="27"/>
          <w:lang w:val="en-US"/>
        </w:rPr>
        <w:t>THE POSTURE.</w:t>
      </w:r>
      <w:proofErr w:type="gramEnd"/>
      <w:r w:rsidRPr="001339DC">
        <w:rPr>
          <w:rFonts w:ascii="Arial" w:hAnsi="Arial" w:cs="Arial"/>
          <w:color w:val="000000"/>
          <w:sz w:val="27"/>
          <w:szCs w:val="27"/>
          <w:lang w:val="en-US"/>
        </w:rPr>
        <w:t xml:space="preserve"> The motion is minimal and perpetual, a focused and subtle movement of breath and deep muscles. The arms and hands become wings. We embody the bird in </w:t>
      </w:r>
      <w:proofErr w:type="gramStart"/>
      <w:r w:rsidRPr="001339DC">
        <w:rPr>
          <w:rFonts w:ascii="Arial" w:hAnsi="Arial" w:cs="Arial"/>
          <w:color w:val="000000"/>
          <w:sz w:val="27"/>
          <w:szCs w:val="27"/>
          <w:lang w:val="en-US"/>
        </w:rPr>
        <w:t>fly .</w:t>
      </w:r>
      <w:proofErr w:type="gramEnd"/>
      <w:r w:rsidRPr="001339DC">
        <w:rPr>
          <w:rFonts w:ascii="Arial" w:hAnsi="Arial" w:cs="Arial"/>
          <w:color w:val="000000"/>
          <w:sz w:val="27"/>
          <w:szCs w:val="27"/>
          <w:lang w:val="en-US"/>
        </w:rPr>
        <w:t xml:space="preserve"> The “presence” is relaxed, but alert, conscious of no distractions. The mind is focused on the dimension of intoning breath into sound.</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lastRenderedPageBreak/>
        <w:t xml:space="preserve">THE </w:t>
      </w:r>
      <w:proofErr w:type="gramStart"/>
      <w:r w:rsidRPr="001339DC">
        <w:rPr>
          <w:rFonts w:ascii="Arial" w:hAnsi="Arial" w:cs="Arial"/>
          <w:color w:val="000000"/>
          <w:sz w:val="27"/>
          <w:szCs w:val="27"/>
          <w:lang w:val="en-US"/>
        </w:rPr>
        <w:t>PRACTICE :</w:t>
      </w:r>
      <w:proofErr w:type="gramEnd"/>
      <w:r w:rsidRPr="001339DC">
        <w:rPr>
          <w:rFonts w:ascii="Arial" w:hAnsi="Arial" w:cs="Arial"/>
          <w:color w:val="000000"/>
          <w:sz w:val="27"/>
          <w:szCs w:val="27"/>
          <w:lang w:val="en-US"/>
        </w:rPr>
        <w:t xml:space="preserve"> Call and response ( in group or with yourself). </w:t>
      </w:r>
      <w:proofErr w:type="gramStart"/>
      <w:r w:rsidRPr="001339DC">
        <w:rPr>
          <w:rFonts w:ascii="Arial" w:hAnsi="Arial" w:cs="Arial"/>
          <w:color w:val="000000"/>
          <w:sz w:val="27"/>
          <w:szCs w:val="27"/>
          <w:lang w:val="en-US"/>
        </w:rPr>
        <w:t>Conscious repetition.</w:t>
      </w:r>
      <w:proofErr w:type="gramEnd"/>
      <w:r w:rsidRPr="001339DC">
        <w:rPr>
          <w:rFonts w:ascii="Arial" w:hAnsi="Arial" w:cs="Arial"/>
          <w:color w:val="000000"/>
          <w:sz w:val="27"/>
          <w:szCs w:val="27"/>
          <w:lang w:val="en-US"/>
        </w:rPr>
        <w:t xml:space="preserve"> Listening and sounding. Sounding and listening. </w:t>
      </w:r>
      <w:proofErr w:type="gramStart"/>
      <w:r w:rsidRPr="001339DC">
        <w:rPr>
          <w:rFonts w:ascii="Arial" w:hAnsi="Arial" w:cs="Arial"/>
          <w:color w:val="000000"/>
          <w:sz w:val="27"/>
          <w:szCs w:val="27"/>
          <w:lang w:val="en-US"/>
        </w:rPr>
        <w:t>Exploring texture.</w:t>
      </w:r>
      <w:proofErr w:type="gramEnd"/>
      <w:r w:rsidRPr="001339DC">
        <w:rPr>
          <w:rFonts w:ascii="Arial" w:hAnsi="Arial" w:cs="Arial"/>
          <w:color w:val="000000"/>
          <w:sz w:val="27"/>
          <w:szCs w:val="27"/>
          <w:lang w:val="en-US"/>
        </w:rPr>
        <w:t xml:space="preserve"> </w:t>
      </w:r>
      <w:proofErr w:type="gramStart"/>
      <w:r w:rsidRPr="001339DC">
        <w:rPr>
          <w:rFonts w:ascii="Arial" w:hAnsi="Arial" w:cs="Arial"/>
          <w:color w:val="000000"/>
          <w:sz w:val="27"/>
          <w:szCs w:val="27"/>
          <w:lang w:val="en-US"/>
        </w:rPr>
        <w:t>Pace.</w:t>
      </w:r>
      <w:proofErr w:type="gramEnd"/>
      <w:r w:rsidRPr="001339DC">
        <w:rPr>
          <w:rFonts w:ascii="Arial" w:hAnsi="Arial" w:cs="Arial"/>
          <w:color w:val="000000"/>
          <w:sz w:val="27"/>
          <w:szCs w:val="27"/>
          <w:lang w:val="en-US"/>
        </w:rPr>
        <w:t xml:space="preserve"> </w:t>
      </w:r>
      <w:proofErr w:type="gramStart"/>
      <w:r w:rsidRPr="001339DC">
        <w:rPr>
          <w:rFonts w:ascii="Arial" w:hAnsi="Arial" w:cs="Arial"/>
          <w:color w:val="000000"/>
          <w:sz w:val="27"/>
          <w:szCs w:val="27"/>
          <w:lang w:val="en-US"/>
        </w:rPr>
        <w:t>Time and duration.</w:t>
      </w:r>
      <w:proofErr w:type="gramEnd"/>
      <w:r w:rsidRPr="001339DC">
        <w:rPr>
          <w:rFonts w:ascii="Arial" w:hAnsi="Arial" w:cs="Arial"/>
          <w:color w:val="000000"/>
          <w:sz w:val="27"/>
          <w:szCs w:val="27"/>
          <w:lang w:val="en-US"/>
        </w:rPr>
        <w:t xml:space="preserve"> Exploring the connection we make in between tones, and in between breath, sound, tone and beauty. Departure from the drone, up and down. Slow. Soft. Returning to the drone. Resting in the drone. Be one with the drone.</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br/>
        <w:t>Opening with:</w:t>
      </w:r>
      <w:r w:rsidRPr="001339DC">
        <w:rPr>
          <w:rStyle w:val="apple-converted-space"/>
          <w:rFonts w:ascii="Arial" w:hAnsi="Arial" w:cs="Arial"/>
          <w:color w:val="000000"/>
          <w:sz w:val="27"/>
          <w:szCs w:val="27"/>
          <w:lang w:val="en-US"/>
        </w:rPr>
        <w:t> </w:t>
      </w:r>
      <w:r w:rsidRPr="001339DC">
        <w:rPr>
          <w:rStyle w:val="Forte"/>
          <w:rFonts w:ascii="Arial" w:hAnsi="Arial" w:cs="Arial"/>
          <w:i/>
          <w:iCs/>
          <w:color w:val="000000"/>
          <w:sz w:val="27"/>
          <w:szCs w:val="27"/>
          <w:lang w:val="en-US"/>
        </w:rPr>
        <w:t>AOM</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Seed syllables are conceived as containing both the qualities of the female and the male, solar and lunar. The vowels are female and illuminate, bring light, radiance into the natural state of mind as consciousness. The male quality is present in the consonants. Like the “H”, or “M”, this is very important. Every seed-sound has to be experienced as both female and male energies, they are the moment of conception of breath into sacred sound.</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We want to sound to vibrate in both qualities to bring out that into consciousness.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Chanting Practice Session:</w:t>
      </w:r>
      <w:r w:rsidRPr="001339DC">
        <w:rPr>
          <w:rStyle w:val="apple-converted-space"/>
          <w:rFonts w:ascii="Arial" w:hAnsi="Arial" w:cs="Arial"/>
          <w:color w:val="000000"/>
          <w:sz w:val="27"/>
          <w:szCs w:val="27"/>
          <w:lang w:val="en-US"/>
        </w:rPr>
        <w:t> </w:t>
      </w:r>
      <w:r w:rsidRPr="001339DC">
        <w:rPr>
          <w:rStyle w:val="Forte"/>
          <w:rFonts w:ascii="Arial" w:hAnsi="Arial" w:cs="Arial"/>
          <w:i/>
          <w:iCs/>
          <w:color w:val="000000"/>
          <w:sz w:val="27"/>
          <w:szCs w:val="27"/>
          <w:lang w:val="en-US"/>
        </w:rPr>
        <w:t>From TONE to CHANT</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br/>
      </w:r>
      <w:r w:rsidRPr="001339DC">
        <w:rPr>
          <w:rStyle w:val="Forte"/>
          <w:rFonts w:ascii="Arial" w:hAnsi="Arial" w:cs="Arial"/>
          <w:color w:val="000000"/>
          <w:sz w:val="27"/>
          <w:szCs w:val="27"/>
          <w:lang w:val="en-US"/>
        </w:rPr>
        <w:t>1. AKANDA SWARA PRACTICE - the Practice of the Unbroken Tone</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Forte"/>
          <w:rFonts w:ascii="Arial" w:hAnsi="Arial" w:cs="Arial"/>
          <w:color w:val="000000"/>
          <w:sz w:val="27"/>
          <w:szCs w:val="27"/>
          <w:lang w:val="en-US"/>
        </w:rPr>
        <w:t>Practice slow and focus on the space in between each syllable and producing the whole phrase with one exhalation</w:t>
      </w:r>
    </w:p>
    <w:p w:rsidR="001339DC" w:rsidRDefault="001339DC" w:rsidP="001339DC">
      <w:pPr>
        <w:pStyle w:val="NormalWeb"/>
        <w:shd w:val="clear" w:color="auto" w:fill="FFFFFF" w:themeFill="background1"/>
        <w:jc w:val="both"/>
        <w:rPr>
          <w:rFonts w:ascii="Arial" w:hAnsi="Arial" w:cs="Arial"/>
          <w:color w:val="000000"/>
          <w:sz w:val="27"/>
          <w:szCs w:val="27"/>
        </w:rPr>
      </w:pPr>
      <w:r>
        <w:rPr>
          <w:rFonts w:ascii="Arial" w:hAnsi="Arial" w:cs="Arial"/>
          <w:color w:val="000000"/>
          <w:sz w:val="27"/>
          <w:szCs w:val="27"/>
        </w:rPr>
        <w:t xml:space="preserve">SA, A, </w:t>
      </w:r>
      <w:proofErr w:type="gramStart"/>
      <w:r>
        <w:rPr>
          <w:rFonts w:ascii="Arial" w:hAnsi="Arial" w:cs="Arial"/>
          <w:color w:val="000000"/>
          <w:sz w:val="27"/>
          <w:szCs w:val="27"/>
        </w:rPr>
        <w:t>NA ,</w:t>
      </w:r>
      <w:proofErr w:type="gramEnd"/>
      <w:r>
        <w:rPr>
          <w:rFonts w:ascii="Arial" w:hAnsi="Arial" w:cs="Arial"/>
          <w:color w:val="000000"/>
          <w:sz w:val="27"/>
          <w:szCs w:val="27"/>
        </w:rPr>
        <w:t>RI, NUM, OUM</w:t>
      </w:r>
    </w:p>
    <w:p w:rsidR="001339DC" w:rsidRDefault="001339DC" w:rsidP="001339DC">
      <w:pPr>
        <w:pStyle w:val="NormalWeb"/>
        <w:shd w:val="clear" w:color="auto" w:fill="FFFFFF" w:themeFill="background1"/>
        <w:jc w:val="both"/>
        <w:rPr>
          <w:rFonts w:ascii="Arial" w:hAnsi="Arial" w:cs="Arial"/>
          <w:color w:val="000000"/>
          <w:sz w:val="27"/>
          <w:szCs w:val="27"/>
        </w:rPr>
      </w:pPr>
      <w:r>
        <w:rPr>
          <w:rStyle w:val="Forte"/>
          <w:rFonts w:ascii="Arial" w:hAnsi="Arial" w:cs="Arial"/>
          <w:color w:val="000000"/>
          <w:sz w:val="27"/>
          <w:szCs w:val="27"/>
        </w:rPr>
        <w:t>2. DHRUPAD, ALAP</w:t>
      </w:r>
      <w:r>
        <w:rPr>
          <w:rFonts w:ascii="Arial" w:hAnsi="Arial" w:cs="Arial"/>
          <w:color w:val="000000"/>
          <w:sz w:val="27"/>
          <w:szCs w:val="27"/>
        </w:rPr>
        <w:br/>
        <w:t>TA, NA, RI, RE, RE, Na, NOM, TOM</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Forte"/>
          <w:rFonts w:ascii="Arial" w:hAnsi="Arial" w:cs="Arial"/>
          <w:color w:val="000000"/>
          <w:sz w:val="27"/>
          <w:szCs w:val="27"/>
          <w:lang w:val="en-US"/>
        </w:rPr>
        <w:t>Dhrupad:</w:t>
      </w:r>
      <w:r w:rsidRPr="001339DC">
        <w:rPr>
          <w:rStyle w:val="apple-converted-space"/>
          <w:rFonts w:ascii="Arial" w:hAnsi="Arial" w:cs="Arial"/>
          <w:b/>
          <w:bCs/>
          <w:color w:val="000000"/>
          <w:sz w:val="27"/>
          <w:szCs w:val="27"/>
          <w:lang w:val="en-US"/>
        </w:rPr>
        <w:t> </w:t>
      </w:r>
      <w:r w:rsidRPr="001339DC">
        <w:rPr>
          <w:rFonts w:ascii="Arial" w:hAnsi="Arial" w:cs="Arial"/>
          <w:color w:val="000000"/>
          <w:sz w:val="27"/>
          <w:szCs w:val="27"/>
          <w:lang w:val="en-US"/>
        </w:rPr>
        <w:t>means true composition. It is an old style of North Indian classical music based of the slow movement of the voice or the instrument from one note to the other. It requires a severe routine of practice, the practitioner starts the practice daily at 4AM for an hour, with the intention to connect with the inner silence, and according to the cosmic cycle of light, during day and night. It is the highest form of vocal meditation</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Forte"/>
          <w:rFonts w:ascii="Arial" w:hAnsi="Arial" w:cs="Arial"/>
          <w:color w:val="000000"/>
          <w:sz w:val="27"/>
          <w:szCs w:val="27"/>
          <w:lang w:val="en-US"/>
        </w:rPr>
        <w:t>3. VEDIC PRAYER - SARVE SHAAM</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lastRenderedPageBreak/>
        <w:t>OM: (welcome to the Divine through sound)</w:t>
      </w:r>
      <w:r w:rsidRPr="001339DC">
        <w:rPr>
          <w:rFonts w:ascii="Arial" w:hAnsi="Arial" w:cs="Arial"/>
          <w:color w:val="000000"/>
          <w:sz w:val="27"/>
          <w:szCs w:val="27"/>
          <w:lang w:val="en-US"/>
        </w:rPr>
        <w:br/>
        <w:t>SARVESHAAM SVASTIR BHAVATU</w:t>
      </w:r>
      <w:r w:rsidRPr="001339DC">
        <w:rPr>
          <w:rFonts w:ascii="Arial" w:hAnsi="Arial" w:cs="Arial"/>
          <w:color w:val="000000"/>
          <w:sz w:val="27"/>
          <w:szCs w:val="27"/>
          <w:lang w:val="en-US"/>
        </w:rPr>
        <w:br/>
        <w:t>SARVESHAAM SHAANTIR BHAVATU</w:t>
      </w:r>
      <w:r w:rsidRPr="001339DC">
        <w:rPr>
          <w:rFonts w:ascii="Arial" w:hAnsi="Arial" w:cs="Arial"/>
          <w:color w:val="000000"/>
          <w:sz w:val="27"/>
          <w:szCs w:val="27"/>
          <w:lang w:val="en-US"/>
        </w:rPr>
        <w:br/>
        <w:t>SARVESHAAM PURNAM BHAVANTU</w:t>
      </w:r>
      <w:r w:rsidRPr="001339DC">
        <w:rPr>
          <w:rFonts w:ascii="Arial" w:hAnsi="Arial" w:cs="Arial"/>
          <w:color w:val="000000"/>
          <w:sz w:val="27"/>
          <w:szCs w:val="27"/>
          <w:lang w:val="en-US"/>
        </w:rPr>
        <w:br/>
        <w:t>SARVESHAAM MANGALAM BHAVANTU</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OM SHAANTIH SHAANTIH SHAANTIH</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The VEDIC chants are very old forms of devotional recitation of the sacred books called Vedas. They are ways to pray band connect with the Divine. They feel like tonal doctors, or spirit doctors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Forte"/>
          <w:rFonts w:ascii="Arial" w:hAnsi="Arial" w:cs="Arial"/>
          <w:color w:val="000000"/>
          <w:sz w:val="27"/>
          <w:szCs w:val="27"/>
          <w:lang w:val="en-US"/>
        </w:rPr>
        <w:t>4. DHYANAM – means contemplation</w:t>
      </w:r>
      <w:r w:rsidRPr="001339DC">
        <w:rPr>
          <w:rFonts w:ascii="Arial" w:hAnsi="Arial" w:cs="Arial"/>
          <w:color w:val="000000"/>
          <w:sz w:val="27"/>
          <w:szCs w:val="27"/>
          <w:lang w:val="en-US"/>
        </w:rPr>
        <w:br/>
        <w:t>in the name of the four Mahadevas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OM NAMAS CHANDIKAYAI DHYANAM</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Forte"/>
          <w:rFonts w:ascii="Arial" w:hAnsi="Arial" w:cs="Arial"/>
          <w:color w:val="000000"/>
          <w:sz w:val="27"/>
          <w:szCs w:val="27"/>
          <w:lang w:val="en-US"/>
        </w:rPr>
        <w:t>OM MAHAKALI DHYANAM</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Forte"/>
          <w:rFonts w:ascii="Arial" w:hAnsi="Arial" w:cs="Arial"/>
          <w:color w:val="000000"/>
          <w:sz w:val="27"/>
          <w:szCs w:val="27"/>
          <w:lang w:val="en-US"/>
        </w:rPr>
        <w:t>OM MAHALAKSHMI DHYANAM</w:t>
      </w:r>
      <w:r w:rsidRPr="001339DC">
        <w:rPr>
          <w:rFonts w:ascii="Arial" w:hAnsi="Arial" w:cs="Arial"/>
          <w:color w:val="000000"/>
          <w:sz w:val="27"/>
          <w:szCs w:val="27"/>
          <w:lang w:val="en-US"/>
        </w:rPr>
        <w:br/>
        <w:t>DANDAM SHAKTIM ASIM CHA CHARMA</w:t>
      </w:r>
      <w:r w:rsidRPr="001339DC">
        <w:rPr>
          <w:rFonts w:ascii="Arial" w:hAnsi="Arial" w:cs="Arial"/>
          <w:color w:val="000000"/>
          <w:sz w:val="27"/>
          <w:szCs w:val="27"/>
          <w:lang w:val="en-US"/>
        </w:rPr>
        <w:br/>
        <w:t>JALAJAM GHANTAM SURABHAJANAM</w:t>
      </w:r>
      <w:r w:rsidRPr="001339DC">
        <w:rPr>
          <w:rFonts w:ascii="Arial" w:hAnsi="Arial" w:cs="Arial"/>
          <w:color w:val="000000"/>
          <w:sz w:val="27"/>
          <w:szCs w:val="27"/>
          <w:lang w:val="en-US"/>
        </w:rPr>
        <w:br/>
        <w:t>MAHALAKSHMIM SAROJA STHTAM</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Forte"/>
          <w:rFonts w:ascii="Arial" w:hAnsi="Arial" w:cs="Arial"/>
          <w:color w:val="000000"/>
          <w:sz w:val="27"/>
          <w:szCs w:val="27"/>
          <w:lang w:val="en-US"/>
        </w:rPr>
        <w:t>OM MAHASARASWATI DHYANAM: prosperity</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Forte"/>
          <w:rFonts w:ascii="Arial" w:hAnsi="Arial" w:cs="Arial"/>
          <w:color w:val="000000"/>
          <w:sz w:val="27"/>
          <w:szCs w:val="27"/>
          <w:lang w:val="en-US"/>
        </w:rPr>
        <w:t>LAXMI MANTRA</w:t>
      </w:r>
      <w:r w:rsidRPr="001339DC">
        <w:rPr>
          <w:rFonts w:ascii="Arial" w:hAnsi="Arial" w:cs="Arial"/>
          <w:color w:val="000000"/>
          <w:sz w:val="27"/>
          <w:szCs w:val="27"/>
          <w:lang w:val="en-US"/>
        </w:rPr>
        <w:br/>
        <w:t>OM SRIM HRIM MAHALAKSHMI KAI TE</w:t>
      </w:r>
      <w:r w:rsidRPr="001339DC">
        <w:rPr>
          <w:rFonts w:ascii="Arial" w:hAnsi="Arial" w:cs="Arial"/>
          <w:color w:val="000000"/>
          <w:sz w:val="27"/>
          <w:szCs w:val="27"/>
          <w:lang w:val="en-US"/>
        </w:rPr>
        <w:br/>
        <w:t>NAMA NAMAHI (we did this with ornamental singing)</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This piece is on Pentatonic Minor scale -</w:t>
      </w:r>
      <w:r w:rsidRPr="001339DC">
        <w:rPr>
          <w:rStyle w:val="apple-converted-space"/>
          <w:rFonts w:ascii="Arial" w:hAnsi="Arial" w:cs="Arial"/>
          <w:color w:val="000000"/>
          <w:sz w:val="27"/>
          <w:szCs w:val="27"/>
          <w:lang w:val="en-US"/>
        </w:rPr>
        <w:t> </w:t>
      </w:r>
      <w:r w:rsidRPr="001339DC">
        <w:rPr>
          <w:rStyle w:val="Forte"/>
          <w:rFonts w:ascii="Arial" w:hAnsi="Arial" w:cs="Arial"/>
          <w:color w:val="000000"/>
          <w:sz w:val="27"/>
          <w:szCs w:val="27"/>
          <w:lang w:val="en-US"/>
        </w:rPr>
        <w:t>SA – RE – ga - Pa – Dha</w:t>
      </w:r>
      <w:r w:rsidRPr="001339DC">
        <w:rPr>
          <w:rStyle w:val="apple-converted-space"/>
          <w:rFonts w:ascii="Arial" w:hAnsi="Arial" w:cs="Arial"/>
          <w:b/>
          <w:bCs/>
          <w:color w:val="000000"/>
          <w:sz w:val="27"/>
          <w:szCs w:val="27"/>
          <w:lang w:val="en-US"/>
        </w:rPr>
        <w:t> </w:t>
      </w:r>
      <w:r w:rsidRPr="001339DC">
        <w:rPr>
          <w:rFonts w:ascii="Arial" w:hAnsi="Arial" w:cs="Arial"/>
          <w:color w:val="000000"/>
          <w:sz w:val="27"/>
          <w:szCs w:val="27"/>
          <w:lang w:val="en-US"/>
        </w:rPr>
        <w:br/>
        <w:t>It is based on the dancing energy of Shiva, serpentine, kundalini, dancing, beyond gender, close to rapture, is sensual to the dimension of sound, and the combination of spirituality and SENSUALITY of tone help to keep your commitment to music.</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Forte"/>
          <w:rFonts w:ascii="Arial" w:hAnsi="Arial" w:cs="Arial"/>
          <w:color w:val="000000"/>
          <w:sz w:val="27"/>
          <w:szCs w:val="27"/>
          <w:lang w:val="en-US"/>
        </w:rPr>
        <w:t>- IMPORTANT TO REMEMBER</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 comparative music concepts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 xml:space="preserve">In Indian music, the most important is tuning the voice, the instrument, and the mind to the “swaras”, the natural tones, which we know as the notes of the musical scale, Sanskrit system SA, RE, GA, MA, PA, DA, NI related to European system DO, RE, MI, FA, SOL, LA, SI. There are 22 microtones in the space of an octave in the Indian scale, those microtones are called: Shrutis, they are only performed by designated string instruments and the voice. It takes many years of solid practice to be able to listen to them and to identify them. The shrutis create the </w:t>
      </w:r>
      <w:r w:rsidRPr="001339DC">
        <w:rPr>
          <w:rFonts w:ascii="Arial" w:hAnsi="Arial" w:cs="Arial"/>
          <w:color w:val="000000"/>
          <w:sz w:val="27"/>
          <w:szCs w:val="27"/>
          <w:lang w:val="en-US"/>
        </w:rPr>
        <w:lastRenderedPageBreak/>
        <w:t>rich ornaments that characterize the Indian music, they constitute the main difference between the Easter and the Western sound and an approach to vocal music, and they induce a kind of spiritual emotional consciousness to the experience of chanting and listening to music. Is specially the awareness, the performance, and the subtle “touch” of the shrutis that conveys the different ragas and “rasas”.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br/>
      </w:r>
      <w:r w:rsidRPr="001339DC">
        <w:rPr>
          <w:rStyle w:val="Forte"/>
          <w:rFonts w:ascii="Arial" w:hAnsi="Arial" w:cs="Arial"/>
          <w:color w:val="000000"/>
          <w:sz w:val="27"/>
          <w:szCs w:val="27"/>
          <w:lang w:val="en-US"/>
        </w:rPr>
        <w:t>Discussion:</w:t>
      </w:r>
      <w:r w:rsidRPr="001339DC">
        <w:rPr>
          <w:rFonts w:ascii="Arial" w:hAnsi="Arial" w:cs="Arial"/>
          <w:color w:val="000000"/>
          <w:sz w:val="27"/>
          <w:szCs w:val="27"/>
          <w:lang w:val="en-US"/>
        </w:rPr>
        <w:br/>
        <w:t>On the power of 21 minutes per day minimum chanting</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EFFECTS: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Forte"/>
          <w:rFonts w:ascii="Arial" w:hAnsi="Arial" w:cs="Arial"/>
          <w:color w:val="000000"/>
          <w:sz w:val="27"/>
          <w:szCs w:val="27"/>
          <w:lang w:val="en-US"/>
        </w:rPr>
        <w:t>Cenesthesia;</w:t>
      </w:r>
      <w:r w:rsidRPr="001339DC">
        <w:rPr>
          <w:rStyle w:val="apple-converted-space"/>
          <w:rFonts w:ascii="Arial" w:hAnsi="Arial" w:cs="Arial"/>
          <w:b/>
          <w:bCs/>
          <w:color w:val="000000"/>
          <w:sz w:val="27"/>
          <w:szCs w:val="27"/>
          <w:lang w:val="en-US"/>
        </w:rPr>
        <w:t> </w:t>
      </w:r>
      <w:r w:rsidRPr="001339DC">
        <w:rPr>
          <w:rFonts w:ascii="Arial" w:hAnsi="Arial" w:cs="Arial"/>
          <w:color w:val="000000"/>
          <w:sz w:val="27"/>
          <w:szCs w:val="27"/>
          <w:lang w:val="en-US"/>
        </w:rPr>
        <w:t>refers to the generalized feeling of well-being that results when all the body’s organs systems function properly, in synergetic alignment to one another, and vibrate in same frequency. Chanting moves us in that direction.</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In this class on SONOROUS YOGAS we are honoring the vocal traditions that use sound and chant for personal liberation, as all the yogas does.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The repetitive Mantra- form is the most common vehicle for liberation through sound, accessible to us.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br/>
        <w:t>Sonorous Yoga is the technology that involves</w:t>
      </w:r>
      <w:r w:rsidRPr="001339DC">
        <w:rPr>
          <w:rStyle w:val="apple-converted-space"/>
          <w:rFonts w:ascii="Arial" w:hAnsi="Arial" w:cs="Arial"/>
          <w:color w:val="000000"/>
          <w:sz w:val="27"/>
          <w:szCs w:val="27"/>
          <w:lang w:val="en-US"/>
        </w:rPr>
        <w:t> </w:t>
      </w:r>
      <w:r w:rsidRPr="001339DC">
        <w:rPr>
          <w:rStyle w:val="Forte"/>
          <w:rFonts w:ascii="Arial" w:hAnsi="Arial" w:cs="Arial"/>
          <w:color w:val="000000"/>
          <w:sz w:val="27"/>
          <w:szCs w:val="27"/>
          <w:lang w:val="en-US"/>
        </w:rPr>
        <w:t>this FORMULA:</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w:t>
      </w:r>
      <w:r w:rsidRPr="001339DC">
        <w:rPr>
          <w:rStyle w:val="apple-converted-space"/>
          <w:rFonts w:ascii="Arial" w:hAnsi="Arial" w:cs="Arial"/>
          <w:color w:val="000000"/>
          <w:sz w:val="27"/>
          <w:szCs w:val="27"/>
          <w:lang w:val="en-US"/>
        </w:rPr>
        <w:t> </w:t>
      </w:r>
      <w:r w:rsidRPr="001339DC">
        <w:rPr>
          <w:rStyle w:val="Forte"/>
          <w:rFonts w:ascii="Arial" w:hAnsi="Arial" w:cs="Arial"/>
          <w:color w:val="000000"/>
          <w:sz w:val="27"/>
          <w:szCs w:val="27"/>
          <w:lang w:val="en-US"/>
        </w:rPr>
        <w:t>Respect</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for the tradition and the teacher that transmit the lineage. Honoring</w:t>
      </w:r>
      <w:r w:rsidRPr="001339DC">
        <w:rPr>
          <w:rFonts w:ascii="Arial" w:hAnsi="Arial" w:cs="Arial"/>
          <w:color w:val="000000"/>
          <w:sz w:val="27"/>
          <w:szCs w:val="27"/>
          <w:lang w:val="en-US"/>
        </w:rPr>
        <w:br/>
        <w:t>~</w:t>
      </w:r>
      <w:r w:rsidRPr="001339DC">
        <w:rPr>
          <w:rStyle w:val="apple-converted-space"/>
          <w:rFonts w:ascii="Arial" w:hAnsi="Arial" w:cs="Arial"/>
          <w:color w:val="000000"/>
          <w:sz w:val="27"/>
          <w:szCs w:val="27"/>
          <w:lang w:val="en-US"/>
        </w:rPr>
        <w:t> </w:t>
      </w:r>
      <w:r w:rsidRPr="001339DC">
        <w:rPr>
          <w:rStyle w:val="Forte"/>
          <w:rFonts w:ascii="Arial" w:hAnsi="Arial" w:cs="Arial"/>
          <w:color w:val="000000"/>
          <w:sz w:val="27"/>
          <w:szCs w:val="27"/>
          <w:lang w:val="en-US"/>
        </w:rPr>
        <w:t>Intonation</w:t>
      </w:r>
      <w:r w:rsidRPr="001339DC">
        <w:rPr>
          <w:rStyle w:val="apple-converted-space"/>
          <w:rFonts w:ascii="Arial" w:hAnsi="Arial" w:cs="Arial"/>
          <w:b/>
          <w:bCs/>
          <w:color w:val="000000"/>
          <w:sz w:val="27"/>
          <w:szCs w:val="27"/>
          <w:lang w:val="en-US"/>
        </w:rPr>
        <w:t> </w:t>
      </w:r>
      <w:r w:rsidRPr="001339DC">
        <w:rPr>
          <w:rFonts w:ascii="Arial" w:hAnsi="Arial" w:cs="Arial"/>
          <w:color w:val="000000"/>
          <w:sz w:val="27"/>
          <w:szCs w:val="27"/>
          <w:lang w:val="en-US"/>
        </w:rPr>
        <w:t>is pure and clear</w:t>
      </w:r>
      <w:r w:rsidRPr="001339DC">
        <w:rPr>
          <w:rFonts w:ascii="Arial" w:hAnsi="Arial" w:cs="Arial"/>
          <w:color w:val="000000"/>
          <w:sz w:val="27"/>
          <w:szCs w:val="27"/>
          <w:lang w:val="en-US"/>
        </w:rPr>
        <w:br/>
        <w:t>~</w:t>
      </w:r>
      <w:r w:rsidRPr="001339DC">
        <w:rPr>
          <w:rStyle w:val="apple-converted-space"/>
          <w:rFonts w:ascii="Arial" w:hAnsi="Arial" w:cs="Arial"/>
          <w:color w:val="000000"/>
          <w:sz w:val="27"/>
          <w:szCs w:val="27"/>
          <w:lang w:val="en-US"/>
        </w:rPr>
        <w:t> </w:t>
      </w:r>
      <w:r w:rsidRPr="001339DC">
        <w:rPr>
          <w:rStyle w:val="Forte"/>
          <w:rFonts w:ascii="Arial" w:hAnsi="Arial" w:cs="Arial"/>
          <w:color w:val="000000"/>
          <w:sz w:val="27"/>
          <w:szCs w:val="27"/>
          <w:lang w:val="en-US"/>
        </w:rPr>
        <w:t>Consciousness</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and continuous awareness in the dimension of sound</w:t>
      </w:r>
      <w:r w:rsidRPr="001339DC">
        <w:rPr>
          <w:rFonts w:ascii="Arial" w:hAnsi="Arial" w:cs="Arial"/>
          <w:color w:val="000000"/>
          <w:sz w:val="27"/>
          <w:szCs w:val="27"/>
          <w:lang w:val="en-US"/>
        </w:rPr>
        <w:br/>
        <w:t>~</w:t>
      </w:r>
      <w:r w:rsidRPr="001339DC">
        <w:rPr>
          <w:rStyle w:val="apple-converted-space"/>
          <w:rFonts w:ascii="Arial" w:hAnsi="Arial" w:cs="Arial"/>
          <w:color w:val="000000"/>
          <w:sz w:val="27"/>
          <w:szCs w:val="27"/>
          <w:lang w:val="en-US"/>
        </w:rPr>
        <w:t> </w:t>
      </w:r>
      <w:r w:rsidRPr="001339DC">
        <w:rPr>
          <w:rStyle w:val="Forte"/>
          <w:rFonts w:ascii="Arial" w:hAnsi="Arial" w:cs="Arial"/>
          <w:color w:val="000000"/>
          <w:sz w:val="27"/>
          <w:szCs w:val="27"/>
          <w:lang w:val="en-US"/>
        </w:rPr>
        <w:t>Intention</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of liberation of conditions. Healing and/or Transformation energy</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nfase"/>
          <w:rFonts w:ascii="Arial" w:hAnsi="Arial" w:cs="Arial"/>
          <w:color w:val="000000"/>
          <w:sz w:val="27"/>
          <w:szCs w:val="27"/>
          <w:lang w:val="en-US"/>
        </w:rPr>
        <w:t>“ Chanting is a significant and mysterious practice. It is the highest nectar, a tonic that fully nourishes our inner being . Chanting opens the heart and makes loves flow within us. It releases such intoxicating inner bliss and enthusiastic splendor, that simply through the nectar it generates, we can enter the abode of the Self.”</w:t>
      </w:r>
      <w:r w:rsidRPr="001339DC">
        <w:rPr>
          <w:rFonts w:ascii="Arial" w:hAnsi="Arial" w:cs="Arial"/>
          <w:color w:val="000000"/>
          <w:sz w:val="27"/>
          <w:szCs w:val="27"/>
          <w:lang w:val="en-US"/>
        </w:rPr>
        <w:br/>
        <w:t>Swami Muktananda</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br/>
      </w:r>
      <w:r w:rsidRPr="001339DC">
        <w:rPr>
          <w:rStyle w:val="Forte"/>
          <w:rFonts w:ascii="Arial" w:hAnsi="Arial" w:cs="Arial"/>
          <w:color w:val="000000"/>
          <w:sz w:val="27"/>
          <w:szCs w:val="27"/>
          <w:lang w:val="en-US"/>
        </w:rPr>
        <w:t>Chanting</w:t>
      </w:r>
      <w:r w:rsidRPr="001339DC">
        <w:rPr>
          <w:rStyle w:val="apple-converted-space"/>
          <w:rFonts w:ascii="Arial" w:hAnsi="Arial" w:cs="Arial"/>
          <w:b/>
          <w:bCs/>
          <w:color w:val="000000"/>
          <w:sz w:val="27"/>
          <w:szCs w:val="27"/>
          <w:lang w:val="en-US"/>
        </w:rPr>
        <w:t> </w:t>
      </w:r>
      <w:r w:rsidRPr="001339DC">
        <w:rPr>
          <w:rFonts w:ascii="Arial" w:hAnsi="Arial" w:cs="Arial"/>
          <w:color w:val="000000"/>
          <w:sz w:val="27"/>
          <w:szCs w:val="27"/>
          <w:lang w:val="en-US"/>
        </w:rPr>
        <w:t>the sounds affects more of body than just listening</w:t>
      </w:r>
      <w:r w:rsidRPr="001339DC">
        <w:rPr>
          <w:rFonts w:ascii="Arial" w:hAnsi="Arial" w:cs="Arial"/>
          <w:color w:val="000000"/>
          <w:sz w:val="27"/>
          <w:szCs w:val="27"/>
          <w:lang w:val="en-US"/>
        </w:rPr>
        <w:br/>
      </w:r>
      <w:r w:rsidRPr="001339DC">
        <w:rPr>
          <w:rFonts w:ascii="Arial" w:hAnsi="Arial" w:cs="Arial"/>
          <w:color w:val="000000"/>
          <w:sz w:val="27"/>
          <w:szCs w:val="27"/>
          <w:lang w:val="en-US"/>
        </w:rPr>
        <w:lastRenderedPageBreak/>
        <w:t>Repetition helps the mind to be tamed. The mind immerses itself in sound and relaxes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Forte"/>
          <w:rFonts w:ascii="Arial" w:hAnsi="Arial" w:cs="Arial"/>
          <w:color w:val="000000"/>
          <w:sz w:val="27"/>
          <w:szCs w:val="27"/>
          <w:lang w:val="en-US"/>
        </w:rPr>
        <w:t>Intention</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creates different dimensions of devotion</w:t>
      </w:r>
      <w:r w:rsidRPr="001339DC">
        <w:rPr>
          <w:rFonts w:ascii="Arial" w:hAnsi="Arial" w:cs="Arial"/>
          <w:color w:val="000000"/>
          <w:sz w:val="27"/>
          <w:szCs w:val="27"/>
          <w:lang w:val="en-US"/>
        </w:rPr>
        <w:br/>
        <w:t>The intention makes a chant into a prayer, invocation, mantra, or medicine</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br/>
      </w:r>
      <w:r w:rsidRPr="001339DC">
        <w:rPr>
          <w:rStyle w:val="Forte"/>
          <w:rFonts w:ascii="Arial" w:hAnsi="Arial" w:cs="Arial"/>
          <w:color w:val="000000"/>
          <w:sz w:val="27"/>
          <w:szCs w:val="27"/>
          <w:lang w:val="en-US"/>
        </w:rPr>
        <w:t>MANTRA</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The seed syllable is also a MANTRA</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br/>
        <w:t>The Seed Syllable leads Sound into Consciousness and Consciousness melts into Sound.</w:t>
      </w:r>
      <w:r w:rsidRPr="001339DC">
        <w:rPr>
          <w:rFonts w:ascii="Arial" w:hAnsi="Arial" w:cs="Arial"/>
          <w:color w:val="000000"/>
          <w:sz w:val="27"/>
          <w:szCs w:val="27"/>
          <w:lang w:val="en-US"/>
        </w:rPr>
        <w:br/>
        <w:t>From the Rig Veda:</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br/>
        <w:t>“</w:t>
      </w:r>
      <w:r w:rsidRPr="001339DC">
        <w:rPr>
          <w:rStyle w:val="nfase"/>
          <w:rFonts w:ascii="Arial" w:hAnsi="Arial" w:cs="Arial"/>
          <w:color w:val="000000"/>
          <w:sz w:val="27"/>
          <w:szCs w:val="27"/>
          <w:lang w:val="en-US"/>
        </w:rPr>
        <w:t>The master of revelation (Brahman) recites the mantra in which all the deities have made their home”.</w:t>
      </w:r>
      <w:r w:rsidRPr="001339DC">
        <w:rPr>
          <w:rFonts w:ascii="Arial" w:hAnsi="Arial" w:cs="Arial"/>
          <w:i/>
          <w:iCs/>
          <w:color w:val="000000"/>
          <w:sz w:val="27"/>
          <w:szCs w:val="27"/>
          <w:lang w:val="en-US"/>
        </w:rPr>
        <w:br/>
      </w:r>
      <w:r w:rsidRPr="001339DC">
        <w:rPr>
          <w:rStyle w:val="nfase"/>
          <w:rFonts w:ascii="Arial" w:hAnsi="Arial" w:cs="Arial"/>
          <w:color w:val="000000"/>
          <w:sz w:val="27"/>
          <w:szCs w:val="27"/>
          <w:lang w:val="en-US"/>
        </w:rPr>
        <w:t>“May the mantras taught by the wise protect us”.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Mantra</w:t>
      </w:r>
      <w:r w:rsidRPr="001339DC">
        <w:rPr>
          <w:rFonts w:ascii="Arial" w:hAnsi="Arial" w:cs="Arial"/>
          <w:color w:val="000000"/>
          <w:sz w:val="27"/>
          <w:szCs w:val="27"/>
          <w:lang w:val="en-US"/>
        </w:rPr>
        <w:br/>
        <w:t>Implies repetition, we repeat to remember, we repeat to forget what we need or want, we repeat to resonate and to connect with the nature of mind – pure clear space with no obscurations – the space of no-ego grasping or attachments.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Recommended Reading: The Mystery of Mantra</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br/>
        <w:t>By Muz Murray</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Mantra involves rhythmic periodicity by creating a groove in the mind that guides and leads the mind into a more extended sense of inner- self and consciousness, it protects us from our own negative emotions and frees us from the pollution of our thoughts. This periodic order of beats entrains the brain inducing trance-states.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Mantra also means word. There is a difference between the word and the thing, and the word and its effect, or how it affects consciousness. That protective and magnetic effect is what we called mantric.</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Mantras generate a sense of ecstatic intensity what makes their practice different from the contemplative mental energy of the vocal meditation, transforming energy, and creating a circular sense of motion.</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 xml:space="preserve">MANTRA creates is a flow, a current of energy, a loop, we can’t stop chanting the mantra. You are riding on your own prana, life-force, while </w:t>
      </w:r>
      <w:r w:rsidRPr="001339DC">
        <w:rPr>
          <w:rFonts w:ascii="Arial" w:hAnsi="Arial" w:cs="Arial"/>
          <w:color w:val="000000"/>
          <w:sz w:val="27"/>
          <w:szCs w:val="27"/>
          <w:lang w:val="en-US"/>
        </w:rPr>
        <w:lastRenderedPageBreak/>
        <w:t>clearing it, and strengthening its power. Mantra practitioners cultivate long life.</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Mantra as a musical form is part of every music, in every culture, and in every tradition of vocal transformation.</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br/>
      </w:r>
      <w:r w:rsidRPr="001339DC">
        <w:rPr>
          <w:rStyle w:val="Forte"/>
          <w:rFonts w:ascii="Arial" w:hAnsi="Arial" w:cs="Arial"/>
          <w:color w:val="000000"/>
          <w:sz w:val="27"/>
          <w:szCs w:val="27"/>
          <w:lang w:val="en-US"/>
        </w:rPr>
        <w:t>THE FUNCTION of MANTRA</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The mantra will protect the mind from obscuration cause by: passions, anger, greed, delusion, jealousy, pride, malice,</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Forte"/>
          <w:rFonts w:ascii="Arial" w:hAnsi="Arial" w:cs="Arial"/>
          <w:color w:val="000000"/>
          <w:sz w:val="27"/>
          <w:szCs w:val="27"/>
          <w:lang w:val="en-US"/>
        </w:rPr>
        <w:t>MAN</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means the mind that is confined</w:t>
      </w:r>
      <w:r w:rsidRPr="001339DC">
        <w:rPr>
          <w:rFonts w:ascii="Arial" w:hAnsi="Arial" w:cs="Arial"/>
          <w:color w:val="000000"/>
          <w:sz w:val="27"/>
          <w:szCs w:val="27"/>
          <w:lang w:val="en-US"/>
        </w:rPr>
        <w:br/>
      </w:r>
      <w:r w:rsidRPr="001339DC">
        <w:rPr>
          <w:rStyle w:val="Forte"/>
          <w:rFonts w:ascii="Arial" w:hAnsi="Arial" w:cs="Arial"/>
          <w:color w:val="000000"/>
          <w:sz w:val="27"/>
          <w:szCs w:val="27"/>
          <w:lang w:val="en-US"/>
        </w:rPr>
        <w:t>TRA</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means cutting through beyond any condition or control of the mind that thinks.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Mantra has to groove in the mind and body</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Mantra “gets you” through its magic, mystic power of repetition</w:t>
      </w:r>
      <w:r w:rsidRPr="001339DC">
        <w:rPr>
          <w:rFonts w:ascii="Arial" w:hAnsi="Arial" w:cs="Arial"/>
          <w:color w:val="000000"/>
          <w:sz w:val="27"/>
          <w:szCs w:val="27"/>
          <w:lang w:val="en-US"/>
        </w:rPr>
        <w:br/>
        <w:t>Mantra illuminates and protects us.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Benefits from Mantra</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nfase"/>
          <w:rFonts w:ascii="Arial" w:hAnsi="Arial" w:cs="Arial"/>
          <w:b/>
          <w:bCs/>
          <w:color w:val="000000"/>
          <w:sz w:val="27"/>
          <w:szCs w:val="27"/>
          <w:lang w:val="en-US"/>
        </w:rPr>
        <w:t>Shuddhi</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natural, purification of mind and body</w:t>
      </w:r>
      <w:r w:rsidRPr="001339DC">
        <w:rPr>
          <w:rFonts w:ascii="Arial" w:hAnsi="Arial" w:cs="Arial"/>
          <w:color w:val="000000"/>
          <w:sz w:val="27"/>
          <w:szCs w:val="27"/>
          <w:lang w:val="en-US"/>
        </w:rPr>
        <w:br/>
      </w:r>
      <w:r w:rsidRPr="001339DC">
        <w:rPr>
          <w:rStyle w:val="Forte"/>
          <w:rFonts w:ascii="Arial" w:hAnsi="Arial" w:cs="Arial"/>
          <w:i/>
          <w:iCs/>
          <w:color w:val="000000"/>
          <w:sz w:val="27"/>
          <w:szCs w:val="27"/>
          <w:lang w:val="en-US"/>
        </w:rPr>
        <w:t>Bhudhi</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awakening mind, intelligence</w:t>
      </w:r>
      <w:r w:rsidRPr="001339DC">
        <w:rPr>
          <w:rFonts w:ascii="Arial" w:hAnsi="Arial" w:cs="Arial"/>
          <w:color w:val="000000"/>
          <w:sz w:val="27"/>
          <w:szCs w:val="27"/>
          <w:lang w:val="en-US"/>
        </w:rPr>
        <w:br/>
      </w:r>
      <w:r w:rsidRPr="001339DC">
        <w:rPr>
          <w:rStyle w:val="Forte"/>
          <w:rFonts w:ascii="Arial" w:hAnsi="Arial" w:cs="Arial"/>
          <w:i/>
          <w:iCs/>
          <w:color w:val="000000"/>
          <w:sz w:val="27"/>
          <w:szCs w:val="27"/>
          <w:lang w:val="en-US"/>
        </w:rPr>
        <w:t>Shutti</w:t>
      </w:r>
      <w:r w:rsidRPr="001339DC">
        <w:rPr>
          <w:rStyle w:val="apple-converted-space"/>
          <w:rFonts w:ascii="Arial" w:hAnsi="Arial" w:cs="Arial"/>
          <w:b/>
          <w:bCs/>
          <w:i/>
          <w:iCs/>
          <w:color w:val="000000"/>
          <w:sz w:val="27"/>
          <w:szCs w:val="27"/>
          <w:lang w:val="en-US"/>
        </w:rPr>
        <w:t> </w:t>
      </w:r>
      <w:r w:rsidRPr="001339DC">
        <w:rPr>
          <w:rFonts w:ascii="Arial" w:hAnsi="Arial" w:cs="Arial"/>
          <w:color w:val="000000"/>
          <w:sz w:val="27"/>
          <w:szCs w:val="27"/>
          <w:lang w:val="en-US"/>
        </w:rPr>
        <w:t>magic powers, liberation</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The</w:t>
      </w:r>
      <w:r w:rsidRPr="001339DC">
        <w:rPr>
          <w:rStyle w:val="apple-converted-space"/>
          <w:rFonts w:ascii="Arial" w:hAnsi="Arial" w:cs="Arial"/>
          <w:color w:val="000000"/>
          <w:sz w:val="27"/>
          <w:szCs w:val="27"/>
          <w:lang w:val="en-US"/>
        </w:rPr>
        <w:t> </w:t>
      </w:r>
      <w:r w:rsidRPr="001339DC">
        <w:rPr>
          <w:rStyle w:val="Forte"/>
          <w:rFonts w:ascii="Arial" w:hAnsi="Arial" w:cs="Arial"/>
          <w:color w:val="000000"/>
          <w:sz w:val="27"/>
          <w:szCs w:val="27"/>
          <w:lang w:val="en-US"/>
        </w:rPr>
        <w:t>PURIFICATION</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and</w:t>
      </w:r>
      <w:r w:rsidRPr="001339DC">
        <w:rPr>
          <w:rStyle w:val="apple-converted-space"/>
          <w:rFonts w:ascii="Arial" w:hAnsi="Arial" w:cs="Arial"/>
          <w:color w:val="000000"/>
          <w:sz w:val="27"/>
          <w:szCs w:val="27"/>
          <w:lang w:val="en-US"/>
        </w:rPr>
        <w:t> </w:t>
      </w:r>
      <w:r w:rsidRPr="001339DC">
        <w:rPr>
          <w:rStyle w:val="Forte"/>
          <w:rFonts w:ascii="Arial" w:hAnsi="Arial" w:cs="Arial"/>
          <w:color w:val="000000"/>
          <w:sz w:val="27"/>
          <w:szCs w:val="27"/>
          <w:lang w:val="en-US"/>
        </w:rPr>
        <w:t>CLEANLINESS</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of mental impurities towards the attainment of inner serenity. This intention involves a cause of transformation and in many cases of healing, this is the reason why all these three forms use of sound can be considered “Shamanic” in nature.</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MANTRA ASSIGMENT:</w:t>
      </w:r>
      <w:r w:rsidRPr="001339DC">
        <w:rPr>
          <w:rFonts w:ascii="Arial" w:hAnsi="Arial" w:cs="Arial"/>
          <w:color w:val="000000"/>
          <w:sz w:val="27"/>
          <w:szCs w:val="27"/>
          <w:lang w:val="en-US"/>
        </w:rPr>
        <w:br/>
        <w:t>---- Try to practice the same mantra for a long time, for a minimum of 21 min if possible each time, until it becomes familiar.</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Forte"/>
          <w:rFonts w:ascii="Arial" w:hAnsi="Arial" w:cs="Arial"/>
          <w:color w:val="000000"/>
          <w:sz w:val="27"/>
          <w:szCs w:val="27"/>
          <w:lang w:val="en-US"/>
        </w:rPr>
        <w:t>VOCAL MEDITATION</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 xml:space="preserve">The intention is to dwell, abide, and vibrate. We move slowly and with a gentle dance with sound. Drone becomes our home. Slowly we are discovering the art and emotional power of melody, a melodic movement that unfolds naturally and effortlessly. Is the melody in music what delivers the spirit. Vocal meditation becomes the threshold between sonorous yogas and melodious yogas. It prepares ones and </w:t>
      </w:r>
      <w:r w:rsidRPr="001339DC">
        <w:rPr>
          <w:rFonts w:ascii="Arial" w:hAnsi="Arial" w:cs="Arial"/>
          <w:color w:val="000000"/>
          <w:sz w:val="27"/>
          <w:szCs w:val="27"/>
          <w:lang w:val="en-US"/>
        </w:rPr>
        <w:lastRenderedPageBreak/>
        <w:t>our musical imagination to be receptive to receive and remember divine melodies.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br/>
      </w:r>
      <w:r w:rsidRPr="001339DC">
        <w:rPr>
          <w:rStyle w:val="nfase"/>
          <w:rFonts w:ascii="Arial" w:hAnsi="Arial" w:cs="Arial"/>
          <w:color w:val="000000"/>
          <w:sz w:val="27"/>
          <w:szCs w:val="27"/>
          <w:lang w:val="en-US"/>
        </w:rPr>
        <w:t>“Every tone is an event. A tone contains limitless possibilities. Musical tones are conveyers of forces. Hearing music means hearing an action of forces.”</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Zuckerkandl</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The practice of vocal meditation consists in singing with a drone (a continuous sound, which contains myriads of harmonics and overtone). The voice moves in a very slow pace allowing for a sensitive connection between feeling and the vitality within toning. It is like the experience of tuning an instrument, and it is based on the art of scales and raga singing. RAGA: is an ancient tonal arrangement of ascending and descending patterns and micro-tonal ornaments that evokes the color of the mind.</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We explore “meending,” the space in between notes. In North Indian music, meend is the art of connecting notes. We visualize our voice as a string, and we approach each note as a complete piece of music in itself, sliding into and out of it. In Western music, meend is referred to as “portamento.” We also refer this practice as microtonal singing. The slow glissando, “buttery”, and wavering motion of the voice approaching one note from the other conveys deep emotion, giving rise to feelings that often are not associated with anything in particular. It helps to release the emotion that needed to be expressed.</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 Meend vivifies melodies, making them sanguine and glossy and velvety by turns, saturating them with feeling. Even a small dose of this practice can significantly change the way you listen to music, specially sung music, by opening up the deep world that lies underneath the surface” . —W. A. Mathieu, Harmonic Experience.</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br/>
      </w:r>
      <w:r w:rsidRPr="001339DC">
        <w:rPr>
          <w:rStyle w:val="Forte"/>
          <w:rFonts w:ascii="Arial" w:hAnsi="Arial" w:cs="Arial"/>
          <w:i/>
          <w:iCs/>
          <w:color w:val="000000"/>
          <w:sz w:val="27"/>
          <w:szCs w:val="27"/>
          <w:lang w:val="en-US"/>
        </w:rPr>
        <w:t>CHANTING.</w:t>
      </w:r>
      <w:r w:rsidRPr="001339DC">
        <w:rPr>
          <w:rFonts w:ascii="Arial" w:hAnsi="Arial" w:cs="Arial"/>
          <w:color w:val="000000"/>
          <w:sz w:val="27"/>
          <w:szCs w:val="27"/>
          <w:lang w:val="en-US"/>
        </w:rPr>
        <w:br/>
        <w:t>birdsong brings relief</w:t>
      </w:r>
      <w:r w:rsidRPr="001339DC">
        <w:rPr>
          <w:rFonts w:ascii="Arial" w:hAnsi="Arial" w:cs="Arial"/>
          <w:color w:val="000000"/>
          <w:sz w:val="27"/>
          <w:szCs w:val="27"/>
          <w:lang w:val="en-US"/>
        </w:rPr>
        <w:br/>
        <w:t>to my longing</w:t>
      </w:r>
      <w:r w:rsidRPr="001339DC">
        <w:rPr>
          <w:rFonts w:ascii="Arial" w:hAnsi="Arial" w:cs="Arial"/>
          <w:color w:val="000000"/>
          <w:sz w:val="27"/>
          <w:szCs w:val="27"/>
          <w:lang w:val="en-US"/>
        </w:rPr>
        <w:br/>
        <w:t>I am just as ecstatic as they are,</w:t>
      </w:r>
      <w:r w:rsidRPr="001339DC">
        <w:rPr>
          <w:rFonts w:ascii="Arial" w:hAnsi="Arial" w:cs="Arial"/>
          <w:color w:val="000000"/>
          <w:sz w:val="27"/>
          <w:szCs w:val="27"/>
          <w:lang w:val="en-US"/>
        </w:rPr>
        <w:br/>
        <w:t>but with nothing to say!</w:t>
      </w:r>
      <w:r w:rsidRPr="001339DC">
        <w:rPr>
          <w:rFonts w:ascii="Arial" w:hAnsi="Arial" w:cs="Arial"/>
          <w:color w:val="000000"/>
          <w:sz w:val="27"/>
          <w:szCs w:val="27"/>
          <w:lang w:val="en-US"/>
        </w:rPr>
        <w:br/>
        <w:t>please, universal soul, practice</w:t>
      </w:r>
      <w:r w:rsidRPr="001339DC">
        <w:rPr>
          <w:rFonts w:ascii="Arial" w:hAnsi="Arial" w:cs="Arial"/>
          <w:color w:val="000000"/>
          <w:sz w:val="27"/>
          <w:szCs w:val="27"/>
          <w:lang w:val="en-US"/>
        </w:rPr>
        <w:br/>
        <w:t>some song, or something, through me!</w:t>
      </w:r>
      <w:r w:rsidRPr="001339DC">
        <w:rPr>
          <w:rFonts w:ascii="Arial" w:hAnsi="Arial" w:cs="Arial"/>
          <w:color w:val="000000"/>
          <w:sz w:val="27"/>
          <w:szCs w:val="27"/>
          <w:lang w:val="en-US"/>
        </w:rPr>
        <w:br/>
        <w:t>RUMI</w:t>
      </w:r>
      <w:r w:rsidRPr="001339DC">
        <w:rPr>
          <w:rFonts w:ascii="Arial" w:hAnsi="Arial" w:cs="Arial"/>
          <w:color w:val="000000"/>
          <w:sz w:val="27"/>
          <w:szCs w:val="27"/>
          <w:lang w:val="en-US"/>
        </w:rPr>
        <w:br/>
        <w:t xml:space="preserve">Chanting is a form of vocal meditation based on simple melody lines which allow variations on rhythm, harmonies and expressions. It creates a contagious sense of unity, and well-being. Chanting is a </w:t>
      </w:r>
      <w:r w:rsidRPr="001339DC">
        <w:rPr>
          <w:rFonts w:ascii="Arial" w:hAnsi="Arial" w:cs="Arial"/>
          <w:color w:val="000000"/>
          <w:sz w:val="27"/>
          <w:szCs w:val="27"/>
          <w:lang w:val="en-US"/>
        </w:rPr>
        <w:lastRenderedPageBreak/>
        <w:t>devotional practice that had been preserved for centuries, and can be found in all cultures, sharing similar attributes.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To mention some examples; the Hebrew’s davennen, the kirtans and mantras from India, the Tibetan ritual prayers, the zhikrs from the Sufis, the Heart Sutras from the Zen Buddhism, and the African and Amazonian chants. Robert Gass defines chanting as “discovering spirit in sound”, understanding “discovering “ as awakening.</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Musically chanting includes mantras, invocations, prayers, as well as the sustained vocalization of a sacred seed syllables such as AUM or OM. The rhythm is repetitive, with subtle alterations of tempo, pace, and pulse, according to the intensity of the collective experience. The sacred meaning of the words or syllables adds to the magnetic and ecstatic effect enhanced by the group sound, as well as the particular kind of ”intoning “, breathing in and out sound. In some occasions, the meaning of the chant is understood at a higher cognitive level, as a spiritual transmission, and it is translated simultaneously in the dimension of sound healing and spiritual resonance.</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In chanting the voice connects with the transpersonal dimension of the self, facilitating non-ordinary states of consciousness. As a healing modality, chanting charges the brain cells, lowers the blood pressure, and balance the heart rhythm, inducing relaxation, and elevating the mood. The healing power of chanting resides also in its capacity to open us to go beyond our ego-boundaries to access transcendent states of consciousness and subtle manifestations of wholeness. Page 8</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According to the French physician and ear specialist Dr. Alfred Tomatis, chanting is nothing less than our “royal route “ to the divine. It is also a kind of vocal art that we all can do well. Dr. Tomatis affirms that Gregorian chants are a fantastic food for the brain. All the monasteries that closed down are the ones where the monks didn’t chant. Greogorian chants contain all the frequencies of the voice spectrum, roughly from 70 cycles per second up to 9,000 cycles per second, but with a very different envelop curve from that of the normal speech. These timbres, rich in overtones, charge our brain, revitalizing our main functions and providing a benefit to whoever listens to it. Gregorian chants are an awakening of the field of expanded consciousness, inducing concentration and sharpening the capacity for self-awareness.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 xml:space="preserve">In a music therapy session or sound healing session, the introduction of chanting becomes a way to induce positive transference in the </w:t>
      </w:r>
      <w:r w:rsidRPr="001339DC">
        <w:rPr>
          <w:rFonts w:ascii="Arial" w:hAnsi="Arial" w:cs="Arial"/>
          <w:color w:val="000000"/>
          <w:sz w:val="27"/>
          <w:szCs w:val="27"/>
          <w:lang w:val="en-US"/>
        </w:rPr>
        <w:lastRenderedPageBreak/>
        <w:t>therapeutic relationship, and to generate a safe musical container. It is a preliminary practice, which has the ability to elevate the mood and to activate deep emotional connections and memories. The therapist can accompany her /himself ‘with a drone, any instrument, or a’capella. The steady and energetic pulse of the chant, can harmonize the timing of our thoughts, our movements, breathing cycle, regulating the nervous system, and inducing a sense of vitality and hope.</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Chants are specially indicated to help to bridge the transition between life and death, with terminally ill patients.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The therapeutic value of using chanting in music therapy will depend upon the selected cross-ethnic repertoire, which will also can include chants that are improvised and created on the spot, these are relevant to the particular clinical technique; clinical chant improvisation.</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nfase"/>
          <w:rFonts w:ascii="Arial" w:hAnsi="Arial" w:cs="Arial"/>
          <w:color w:val="000000"/>
          <w:sz w:val="27"/>
          <w:szCs w:val="27"/>
          <w:lang w:val="en-US"/>
        </w:rPr>
        <w:t>“Chanting is a significant and mysterious practice. It is the highest nectar, a tonic that fully nourishes our inner being. Chanting opens the heart and makes loves flow within us. It releases such intoxicating inner bliss and enthusiastic splendor, that simply through the nectar it generates, we can enter the abode of the Self.”</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Swami Muktananda</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Chanting is defined as the continuous recitation of a specific phrase or phrases. It is used in meditation and religious or ritual ceremonies. Some use chanting as a method of altering consciousness and raising psychic power or energy. Others claim it connects them with the Divine.</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Various chants in Hinduism and Buddhism use</w:t>
      </w:r>
      <w:r w:rsidRPr="001339DC">
        <w:rPr>
          <w:rStyle w:val="apple-converted-space"/>
          <w:rFonts w:ascii="Arial" w:hAnsi="Arial" w:cs="Arial"/>
          <w:color w:val="000000"/>
          <w:sz w:val="27"/>
          <w:szCs w:val="27"/>
          <w:lang w:val="en-US"/>
        </w:rPr>
        <w:t> </w:t>
      </w:r>
      <w:r w:rsidRPr="001339DC">
        <w:rPr>
          <w:rStyle w:val="Forte"/>
          <w:rFonts w:ascii="Arial" w:hAnsi="Arial" w:cs="Arial"/>
          <w:color w:val="000000"/>
          <w:sz w:val="27"/>
          <w:szCs w:val="27"/>
          <w:lang w:val="en-US"/>
        </w:rPr>
        <w:t>Om</w:t>
      </w:r>
      <w:r w:rsidRPr="001339DC">
        <w:rPr>
          <w:rFonts w:ascii="Arial" w:hAnsi="Arial" w:cs="Arial"/>
          <w:color w:val="000000"/>
          <w:sz w:val="27"/>
          <w:szCs w:val="27"/>
          <w:lang w:val="en-US"/>
        </w:rPr>
        <w:t>, which represent the Brahman.</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Followers of Islam chant the ninety-nine names of</w:t>
      </w:r>
      <w:r w:rsidRPr="001339DC">
        <w:rPr>
          <w:rStyle w:val="apple-converted-space"/>
          <w:rFonts w:ascii="Arial" w:hAnsi="Arial" w:cs="Arial"/>
          <w:color w:val="000000"/>
          <w:sz w:val="27"/>
          <w:szCs w:val="27"/>
          <w:lang w:val="en-US"/>
        </w:rPr>
        <w:t> </w:t>
      </w:r>
      <w:r w:rsidRPr="001339DC">
        <w:rPr>
          <w:rStyle w:val="Forte"/>
          <w:rFonts w:ascii="Arial" w:hAnsi="Arial" w:cs="Arial"/>
          <w:color w:val="000000"/>
          <w:sz w:val="27"/>
          <w:szCs w:val="27"/>
          <w:lang w:val="en-US"/>
        </w:rPr>
        <w:t>Allah</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called "the Beautiful Names."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Diadochus of Photice recommended the chanting of the name of</w:t>
      </w:r>
      <w:r w:rsidRPr="001339DC">
        <w:rPr>
          <w:rStyle w:val="Forte"/>
          <w:rFonts w:ascii="Arial" w:hAnsi="Arial" w:cs="Arial"/>
          <w:color w:val="000000"/>
          <w:sz w:val="27"/>
          <w:szCs w:val="27"/>
          <w:lang w:val="en-US"/>
        </w:rPr>
        <w:t>Jesus</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in prayer for Christians during the fifth century. Included in Christian chants are four Western forms - Gregorian, Gallican, Mozarabic, and Ambrosian; three Eastern forms - Byzantine, Syrian, and Armenian; and the Coptic and Ethiopian chants of northern Africa.</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Style w:val="Forte"/>
          <w:rFonts w:ascii="Arial" w:hAnsi="Arial" w:cs="Arial"/>
          <w:color w:val="000000"/>
          <w:sz w:val="27"/>
          <w:szCs w:val="27"/>
          <w:lang w:val="en-US"/>
        </w:rPr>
        <w:t>Jewish chants</w:t>
      </w:r>
      <w:r w:rsidRPr="001339DC">
        <w:rPr>
          <w:rStyle w:val="apple-converted-space"/>
          <w:rFonts w:ascii="Arial" w:hAnsi="Arial" w:cs="Arial"/>
          <w:color w:val="000000"/>
          <w:sz w:val="27"/>
          <w:szCs w:val="27"/>
          <w:lang w:val="en-US"/>
        </w:rPr>
        <w:t> </w:t>
      </w:r>
      <w:r w:rsidRPr="001339DC">
        <w:rPr>
          <w:rFonts w:ascii="Arial" w:hAnsi="Arial" w:cs="Arial"/>
          <w:color w:val="000000"/>
          <w:sz w:val="27"/>
          <w:szCs w:val="27"/>
          <w:lang w:val="en-US"/>
        </w:rPr>
        <w:t>are composed of Biblical texts.</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 xml:space="preserve">Sound-Remedies has included this section because we believe that chant is a wonderful psychoacoustic process for creating relaxation.Through the process of auditory pattern recognition, mental </w:t>
      </w:r>
      <w:r w:rsidRPr="001339DC">
        <w:rPr>
          <w:rFonts w:ascii="Arial" w:hAnsi="Arial" w:cs="Arial"/>
          <w:color w:val="000000"/>
          <w:sz w:val="27"/>
          <w:szCs w:val="27"/>
          <w:lang w:val="en-US"/>
        </w:rPr>
        <w:lastRenderedPageBreak/>
        <w:t>habituation takes place in listening to repeating patterns. Habituation leads to passive hearing which contributes to a relaxation response.</w:t>
      </w:r>
    </w:p>
    <w:p w:rsidR="001339DC" w:rsidRPr="001339DC" w:rsidRDefault="001339DC" w:rsidP="001339DC">
      <w:pPr>
        <w:pStyle w:val="NormalWeb"/>
        <w:shd w:val="clear" w:color="auto" w:fill="FFFFFF" w:themeFill="background1"/>
        <w:jc w:val="both"/>
        <w:rPr>
          <w:rFonts w:ascii="Arial" w:hAnsi="Arial" w:cs="Arial"/>
          <w:color w:val="000000"/>
          <w:sz w:val="27"/>
          <w:szCs w:val="27"/>
          <w:lang w:val="en-US"/>
        </w:rPr>
      </w:pPr>
      <w:r w:rsidRPr="001339DC">
        <w:rPr>
          <w:rFonts w:ascii="Arial" w:hAnsi="Arial" w:cs="Arial"/>
          <w:color w:val="000000"/>
          <w:sz w:val="27"/>
          <w:szCs w:val="27"/>
          <w:lang w:val="en-US"/>
        </w:rPr>
        <w:t>Per Dr. Alfred Tomatis, Gregorian chant is actually a wonderful soundtrack for focused attention and accelerated learning. Un-intented, Gregorian chant contains all the sound ingredients necessary for the ideal state known as 'Mind alert/Body relaxed."</w:t>
      </w:r>
    </w:p>
    <w:p w:rsidR="001339DC" w:rsidRDefault="001339DC" w:rsidP="001339DC">
      <w:pPr>
        <w:pStyle w:val="NormalWeb"/>
        <w:shd w:val="clear" w:color="auto" w:fill="FFFFFF" w:themeFill="background1"/>
        <w:jc w:val="both"/>
        <w:rPr>
          <w:rFonts w:ascii="Arial" w:hAnsi="Arial" w:cs="Arial"/>
          <w:color w:val="000000"/>
          <w:sz w:val="27"/>
          <w:szCs w:val="27"/>
        </w:rPr>
      </w:pPr>
      <w:r>
        <w:rPr>
          <w:rFonts w:ascii="Arial" w:hAnsi="Arial" w:cs="Arial"/>
          <w:color w:val="000000"/>
          <w:sz w:val="27"/>
          <w:szCs w:val="27"/>
        </w:rPr>
        <w:t>Voxmundiproject.com, 1999© - REPRODUCTION is PROHIBITED</w:t>
      </w:r>
    </w:p>
    <w:p w:rsidR="000B4661" w:rsidRDefault="001339DC" w:rsidP="001339DC">
      <w:pPr>
        <w:shd w:val="clear" w:color="auto" w:fill="FFFFFF" w:themeFill="background1"/>
      </w:pPr>
    </w:p>
    <w:sectPr w:rsidR="000B4661" w:rsidSect="00C922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1339DC"/>
    <w:rsid w:val="001339DC"/>
    <w:rsid w:val="002A0AB3"/>
    <w:rsid w:val="00C922B9"/>
    <w:rsid w:val="00F727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2B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1339D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1339DC"/>
    <w:rPr>
      <w:b/>
      <w:bCs/>
    </w:rPr>
  </w:style>
  <w:style w:type="character" w:styleId="nfase">
    <w:name w:val="Emphasis"/>
    <w:basedOn w:val="Fontepargpadro"/>
    <w:uiPriority w:val="20"/>
    <w:qFormat/>
    <w:rsid w:val="001339DC"/>
    <w:rPr>
      <w:i/>
      <w:iCs/>
    </w:rPr>
  </w:style>
  <w:style w:type="character" w:customStyle="1" w:styleId="apple-converted-space">
    <w:name w:val="apple-converted-space"/>
    <w:basedOn w:val="Fontepargpadro"/>
    <w:rsid w:val="001339DC"/>
  </w:style>
</w:styles>
</file>

<file path=word/webSettings.xml><?xml version="1.0" encoding="utf-8"?>
<w:webSettings xmlns:r="http://schemas.openxmlformats.org/officeDocument/2006/relationships" xmlns:w="http://schemas.openxmlformats.org/wordprocessingml/2006/main">
  <w:divs>
    <w:div w:id="185762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3092</Words>
  <Characters>16699</Characters>
  <Application>Microsoft Office Word</Application>
  <DocSecurity>0</DocSecurity>
  <Lines>139</Lines>
  <Paragraphs>39</Paragraphs>
  <ScaleCrop>false</ScaleCrop>
  <Company/>
  <LinksUpToDate>false</LinksUpToDate>
  <CharactersWithSpaces>19752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cp:revision>
  <dcterms:created xsi:type="dcterms:W3CDTF">2014-02-04T23:28:00Z</dcterms:created>
  <dcterms:modified xsi:type="dcterms:W3CDTF">2014-02-04T23:29:00Z</dcterms:modified>
</cp:coreProperties>
</file>